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firstLine="2168"/>
        <w:rPr>
          <w:sz w:val="24"/>
          <w:szCs w:val="24"/>
          <w:lang w:val="ja-JP" w:eastAsia="ja-JP"/>
        </w:rPr>
      </w:pPr>
      <w:r>
        <w:rPr>
          <w:b w:val="1"/>
          <w:bCs w:val="1"/>
          <w:sz w:val="24"/>
          <w:szCs w:val="24"/>
          <w:rtl w:val="0"/>
          <w:lang w:val="ja-JP" w:eastAsia="ja-JP"/>
        </w:rPr>
        <w:t>委任状、議決権行使書　ご提出の依頼</w:t>
      </w:r>
    </w:p>
    <w:p>
      <w:pPr>
        <w:pStyle w:val="Normal.0"/>
        <w:rPr>
          <w:sz w:val="24"/>
          <w:szCs w:val="24"/>
          <w:lang w:val="ja-JP" w:eastAsia="ja-JP"/>
        </w:rPr>
      </w:pPr>
      <w:r>
        <w:rPr>
          <w:sz w:val="24"/>
          <w:szCs w:val="24"/>
          <w:rtl w:val="0"/>
          <w:lang w:val="ja-JP" w:eastAsia="ja-JP"/>
        </w:rPr>
        <w:t>　</w:t>
      </w:r>
    </w:p>
    <w:p>
      <w:pPr>
        <w:pStyle w:val="Normal.0"/>
        <w:ind w:firstLine="240"/>
        <w:rPr>
          <w:sz w:val="24"/>
          <w:szCs w:val="24"/>
          <w:lang w:val="ja-JP" w:eastAsia="ja-JP"/>
        </w:rPr>
      </w:pPr>
      <w:r>
        <w:rPr>
          <w:sz w:val="24"/>
          <w:szCs w:val="24"/>
          <w:rtl w:val="0"/>
          <w:lang w:val="ja-JP" w:eastAsia="ja-JP"/>
        </w:rPr>
        <w:t>本年度総会は委任状あるいは議決権行使書のどちらかによりご回答を頂きたく</w:t>
      </w:r>
    </w:p>
    <w:p>
      <w:pPr>
        <w:pStyle w:val="Normal.0"/>
        <w:ind w:firstLine="240"/>
        <w:rPr>
          <w:sz w:val="24"/>
          <w:szCs w:val="24"/>
          <w:lang w:val="ja-JP" w:eastAsia="ja-JP"/>
        </w:rPr>
      </w:pPr>
      <w:r>
        <w:rPr>
          <w:sz w:val="24"/>
          <w:szCs w:val="24"/>
          <w:rtl w:val="0"/>
          <w:lang w:val="ja-JP" w:eastAsia="ja-JP"/>
        </w:rPr>
        <w:t>お願い申し上げます。</w:t>
      </w:r>
    </w:p>
    <w:p>
      <w:pPr>
        <w:pStyle w:val="Normal.0"/>
        <w:ind w:firstLine="480"/>
        <w:rPr>
          <w:sz w:val="22"/>
          <w:szCs w:val="22"/>
        </w:rPr>
      </w:pPr>
      <w:r>
        <w:rPr>
          <w:sz w:val="24"/>
          <w:szCs w:val="24"/>
          <w:rtl w:val="0"/>
          <w:lang w:val="en-US"/>
        </w:rPr>
        <w:t>※</w:t>
      </w:r>
      <w:r>
        <w:rPr>
          <w:sz w:val="22"/>
          <w:szCs w:val="22"/>
          <w:rtl w:val="0"/>
          <w:lang w:val="ja-JP" w:eastAsia="ja-JP"/>
        </w:rPr>
        <w:t>以下の</w:t>
      </w:r>
      <w:r>
        <w:rPr>
          <w:sz w:val="22"/>
          <w:szCs w:val="22"/>
          <w:rtl w:val="0"/>
          <w:lang w:val="en-US"/>
        </w:rPr>
        <w:t>HP</w:t>
      </w:r>
      <w:r>
        <w:rPr>
          <w:sz w:val="22"/>
          <w:szCs w:val="22"/>
          <w:rtl w:val="0"/>
          <w:lang w:val="ja-JP" w:eastAsia="ja-JP"/>
        </w:rPr>
        <w:t>に議案の詳細が掲載されておりますので、ご参照下さい。</w:t>
      </w:r>
    </w:p>
    <w:p>
      <w:pPr>
        <w:pStyle w:val="Normal.0"/>
        <w:ind w:firstLine="1205"/>
        <w:rPr>
          <w:b w:val="1"/>
          <w:bCs w:val="1"/>
          <w:sz w:val="24"/>
          <w:szCs w:val="24"/>
        </w:rPr>
      </w:pPr>
      <w:r>
        <w:rPr>
          <w:rFonts w:ascii="ＭＳ Ｐ明朝" w:cs="ＭＳ Ｐ明朝" w:hAnsi="ＭＳ Ｐ明朝" w:eastAsia="ＭＳ Ｐ明朝"/>
          <w:b w:val="1"/>
          <w:bCs w:val="1"/>
          <w:sz w:val="24"/>
          <w:szCs w:val="24"/>
          <w:rtl w:val="0"/>
          <w:lang w:val="en-US"/>
        </w:rPr>
        <w:t>http</w:t>
      </w:r>
      <w:r>
        <w:rPr>
          <w:rFonts w:ascii="ＭＳ Ｐ明朝" w:cs="ＭＳ Ｐ明朝" w:hAnsi="ＭＳ Ｐ明朝" w:eastAsia="ＭＳ Ｐ明朝"/>
          <w:b w:val="1"/>
          <w:bCs w:val="1"/>
          <w:sz w:val="24"/>
          <w:szCs w:val="24"/>
          <w:rtl w:val="0"/>
          <w:lang w:val="en-US"/>
        </w:rPr>
        <w:t>s</w:t>
      </w:r>
      <w:r>
        <w:rPr>
          <w:rFonts w:ascii="ＭＳ Ｐ明朝" w:cs="ＭＳ Ｐ明朝" w:hAnsi="ＭＳ Ｐ明朝" w:eastAsia="ＭＳ Ｐ明朝"/>
          <w:b w:val="1"/>
          <w:bCs w:val="1"/>
          <w:sz w:val="24"/>
          <w:szCs w:val="24"/>
          <w:rtl w:val="0"/>
          <w:lang w:val="en-US"/>
        </w:rPr>
        <w:t>://gakushuin-ouyukai-branch.jp/chofu-komae</w:t>
      </w:r>
      <w:r>
        <w:rPr>
          <w:rFonts w:ascii="ＭＳ Ｐ明朝" w:cs="ＭＳ Ｐ明朝" w:hAnsi="ＭＳ Ｐ明朝" w:eastAsia="ＭＳ Ｐ明朝"/>
          <w:b w:val="1"/>
          <w:bCs w:val="1"/>
          <w:sz w:val="24"/>
          <w:szCs w:val="24"/>
          <w:rtl w:val="0"/>
          <w:lang w:val="en-US"/>
        </w:rPr>
        <w:t>/</w:t>
      </w:r>
    </w:p>
    <w:p>
      <w:pPr>
        <w:pStyle w:val="Normal.0"/>
        <w:ind w:firstLine="240"/>
        <w:rPr>
          <w:sz w:val="24"/>
          <w:szCs w:val="24"/>
          <w:lang w:val="ja-JP" w:eastAsia="ja-JP"/>
        </w:rPr>
      </w:pPr>
      <w:r>
        <w:rPr>
          <w:sz w:val="24"/>
          <w:szCs w:val="24"/>
          <w:rtl w:val="0"/>
          <w:lang w:val="ja-JP" w:eastAsia="ja-JP"/>
        </w:rPr>
        <w:t>なお、ご返事がない方は、</w:t>
      </w:r>
      <w:r>
        <w:rPr>
          <w:sz w:val="24"/>
          <w:szCs w:val="24"/>
          <w:u w:val="single"/>
          <w:rtl w:val="0"/>
          <w:lang w:val="ja-JP" w:eastAsia="ja-JP"/>
        </w:rPr>
        <w:t>委任状提出の扱い</w:t>
      </w:r>
      <w:r>
        <w:rPr>
          <w:sz w:val="24"/>
          <w:szCs w:val="24"/>
          <w:rtl w:val="0"/>
          <w:lang w:val="ja-JP" w:eastAsia="ja-JP"/>
        </w:rPr>
        <w:t>とさせていただきます。</w:t>
      </w:r>
    </w:p>
    <w:p>
      <w:pPr>
        <w:pStyle w:val="Normal.0"/>
        <w:ind w:firstLine="240"/>
        <w:rPr>
          <w:sz w:val="24"/>
          <w:szCs w:val="24"/>
        </w:rPr>
      </w:pPr>
    </w:p>
    <w:p>
      <w:pPr>
        <w:pStyle w:val="Normal.0"/>
        <w:ind w:firstLine="240"/>
        <w:rPr>
          <w:sz w:val="24"/>
          <w:szCs w:val="24"/>
          <w:lang w:val="ja-JP" w:eastAsia="ja-JP"/>
        </w:rPr>
      </w:pPr>
      <w:r>
        <w:rPr>
          <w:sz w:val="24"/>
          <w:szCs w:val="24"/>
          <w:rtl w:val="0"/>
          <w:lang w:val="ja-JP" w:eastAsia="ja-JP"/>
        </w:rPr>
        <w:t>（１）委任状</w:t>
      </w:r>
    </w:p>
    <w:p>
      <w:pPr>
        <w:pStyle w:val="Normal.0"/>
        <w:ind w:firstLine="240"/>
        <w:rPr>
          <w:sz w:val="24"/>
          <w:szCs w:val="24"/>
          <w:lang w:val="ja-JP" w:eastAsia="ja-JP"/>
        </w:rPr>
      </w:pPr>
      <w:r>
        <w:rPr>
          <w:sz w:val="24"/>
          <w:szCs w:val="24"/>
          <w:rtl w:val="0"/>
          <w:lang w:val="ja-JP" w:eastAsia="ja-JP"/>
        </w:rPr>
        <w:t>　　　委任状をご提出の方は、議決権行使書の提出は不要です。</w:t>
      </w:r>
    </w:p>
    <w:p>
      <w:pPr>
        <w:pStyle w:val="Normal.0"/>
        <w:ind w:firstLine="240"/>
        <w:rPr>
          <w:sz w:val="24"/>
          <w:szCs w:val="24"/>
        </w:rPr>
      </w:pPr>
      <w:r>
        <w:rPr>
          <w:sz w:val="24"/>
          <w:szCs w:val="24"/>
          <w:rtl w:val="0"/>
          <w:lang w:val="ja-JP" w:eastAsia="ja-JP"/>
        </w:rPr>
        <w:t>　　　</w:t>
      </w:r>
      <w:r>
        <w:rPr>
          <w:sz w:val="24"/>
          <w:szCs w:val="24"/>
          <w:rtl w:val="0"/>
          <w:lang w:val="en-US"/>
        </w:rPr>
        <w:t>■</w:t>
      </w:r>
      <w:r>
        <w:rPr>
          <w:sz w:val="24"/>
          <w:szCs w:val="24"/>
          <w:rtl w:val="0"/>
          <w:lang w:val="ja-JP" w:eastAsia="ja-JP"/>
        </w:rPr>
        <w:t>メールの場合　メールに「委任」とご記入の上、ご返送ください</w:t>
      </w:r>
    </w:p>
    <w:p>
      <w:pPr>
        <w:pStyle w:val="Normal.0"/>
        <w:ind w:firstLine="240"/>
        <w:rPr>
          <w:sz w:val="24"/>
          <w:szCs w:val="24"/>
        </w:rPr>
      </w:pPr>
      <w:r>
        <w:rPr>
          <w:sz w:val="24"/>
          <w:szCs w:val="24"/>
          <w:rtl w:val="0"/>
          <w:lang w:val="ja-JP" w:eastAsia="ja-JP"/>
        </w:rPr>
        <w:t>　　　</w:t>
      </w:r>
      <w:r>
        <w:rPr>
          <w:sz w:val="24"/>
          <w:szCs w:val="24"/>
          <w:rtl w:val="0"/>
          <w:lang w:val="en-US"/>
        </w:rPr>
        <w:t>■</w:t>
      </w:r>
      <w:r>
        <w:rPr>
          <w:sz w:val="24"/>
          <w:szCs w:val="24"/>
          <w:rtl w:val="0"/>
          <w:lang w:val="en-US"/>
        </w:rPr>
        <w:t>FAX</w:t>
      </w:r>
      <w:r>
        <w:rPr>
          <w:sz w:val="24"/>
          <w:szCs w:val="24"/>
          <w:rtl w:val="0"/>
          <w:lang w:val="ja-JP" w:eastAsia="ja-JP"/>
        </w:rPr>
        <w:t>の場合　　</w:t>
      </w:r>
      <w:r>
        <w:rPr>
          <w:sz w:val="24"/>
          <w:szCs w:val="24"/>
          <w:rtl w:val="0"/>
          <w:lang w:val="en-US"/>
        </w:rPr>
        <w:t>FAX</w:t>
      </w:r>
      <w:r>
        <w:rPr>
          <w:sz w:val="24"/>
          <w:szCs w:val="24"/>
          <w:rtl w:val="0"/>
          <w:lang w:val="ja-JP" w:eastAsia="ja-JP"/>
        </w:rPr>
        <w:t>返信用紙にご記入の上、この用紙でご返送下さい。</w:t>
      </w:r>
    </w:p>
    <w:p>
      <w:pPr>
        <w:pStyle w:val="Normal.0"/>
        <w:ind w:firstLine="240"/>
        <w:rPr>
          <w:sz w:val="24"/>
          <w:szCs w:val="24"/>
          <w:lang w:val="ja-JP" w:eastAsia="ja-JP"/>
        </w:rPr>
      </w:pPr>
      <w:r>
        <w:rPr>
          <w:sz w:val="24"/>
          <w:szCs w:val="24"/>
          <w:rtl w:val="0"/>
          <w:lang w:val="ja-JP" w:eastAsia="ja-JP"/>
        </w:rPr>
        <w:t>（２）議決権行使書　</w:t>
      </w:r>
    </w:p>
    <w:p>
      <w:pPr>
        <w:pStyle w:val="Normal.0"/>
        <w:ind w:firstLine="960"/>
        <w:rPr>
          <w:sz w:val="24"/>
          <w:szCs w:val="24"/>
          <w:lang w:val="ja-JP" w:eastAsia="ja-JP"/>
        </w:rPr>
      </w:pPr>
      <w:r>
        <w:rPr>
          <w:sz w:val="24"/>
          <w:szCs w:val="24"/>
          <w:rtl w:val="0"/>
          <w:lang w:val="ja-JP" w:eastAsia="ja-JP"/>
        </w:rPr>
        <w:t>議決権行使をされる方は以下の通り、ご回答をお願いします。</w:t>
      </w:r>
    </w:p>
    <w:p>
      <w:pPr>
        <w:pStyle w:val="Normal.0"/>
        <w:rPr>
          <w:sz w:val="24"/>
          <w:szCs w:val="24"/>
        </w:rPr>
      </w:pPr>
      <w:r>
        <w:rPr>
          <w:sz w:val="24"/>
          <w:szCs w:val="24"/>
          <w:rtl w:val="0"/>
          <w:lang w:val="ja-JP" w:eastAsia="ja-JP"/>
        </w:rPr>
        <w:t>　　　　</w:t>
      </w:r>
      <w:r>
        <w:rPr>
          <w:sz w:val="24"/>
          <w:szCs w:val="24"/>
          <w:rtl w:val="0"/>
          <w:lang w:val="en-US"/>
        </w:rPr>
        <w:t>■</w:t>
      </w:r>
      <w:r>
        <w:rPr>
          <w:sz w:val="24"/>
          <w:szCs w:val="24"/>
          <w:rtl w:val="0"/>
          <w:lang w:val="ja-JP" w:eastAsia="ja-JP"/>
        </w:rPr>
        <w:t>メールの場合　　</w:t>
      </w:r>
      <w:bookmarkStart w:name="_Hlk74021210" w:id="0"/>
      <w:r>
        <w:rPr>
          <w:sz w:val="24"/>
          <w:szCs w:val="24"/>
          <w:rtl w:val="0"/>
          <w:lang w:val="ja-JP" w:eastAsia="ja-JP"/>
        </w:rPr>
        <w:t>メールに「各議案の賛否」をご記入の上、ご返送ください</w:t>
      </w:r>
      <w:bookmarkEnd w:id="0"/>
    </w:p>
    <w:p>
      <w:pPr>
        <w:pStyle w:val="Normal.0"/>
        <w:rPr>
          <w:sz w:val="24"/>
          <w:szCs w:val="24"/>
        </w:rPr>
      </w:pPr>
      <w:r>
        <w:rPr>
          <w:sz w:val="24"/>
          <w:szCs w:val="24"/>
          <w:rtl w:val="0"/>
          <w:lang w:val="ja-JP" w:eastAsia="ja-JP"/>
        </w:rPr>
        <w:t>　　　　</w:t>
      </w:r>
      <w:r>
        <w:rPr>
          <w:sz w:val="24"/>
          <w:szCs w:val="24"/>
          <w:rtl w:val="0"/>
          <w:lang w:val="en-US"/>
        </w:rPr>
        <w:t>■</w:t>
      </w:r>
      <w:r>
        <w:rPr>
          <w:sz w:val="24"/>
          <w:szCs w:val="24"/>
          <w:rtl w:val="0"/>
          <w:lang w:val="en-US"/>
        </w:rPr>
        <w:t>FAX</w:t>
      </w:r>
      <w:r>
        <w:rPr>
          <w:sz w:val="24"/>
          <w:szCs w:val="24"/>
          <w:rtl w:val="0"/>
          <w:lang w:val="ja-JP" w:eastAsia="ja-JP"/>
        </w:rPr>
        <w:t>の場合　　　</w:t>
      </w:r>
      <w:r>
        <w:rPr>
          <w:sz w:val="24"/>
          <w:szCs w:val="24"/>
          <w:rtl w:val="0"/>
          <w:lang w:val="en-US"/>
        </w:rPr>
        <w:t>FAX</w:t>
      </w:r>
      <w:r>
        <w:rPr>
          <w:sz w:val="24"/>
          <w:szCs w:val="24"/>
          <w:rtl w:val="0"/>
          <w:lang w:val="ja-JP" w:eastAsia="ja-JP"/>
        </w:rPr>
        <w:t>返信用紙にご記入の上、この用紙でご返送下さい。</w:t>
      </w:r>
    </w:p>
    <w:p>
      <w:pPr>
        <w:pStyle w:val="Normal.0"/>
        <w:rPr>
          <w:sz w:val="24"/>
          <w:szCs w:val="24"/>
          <w:lang w:val="ja-JP" w:eastAsia="ja-JP"/>
        </w:rPr>
      </w:pPr>
      <w:r>
        <w:rPr>
          <w:sz w:val="24"/>
          <w:szCs w:val="24"/>
          <w:rtl w:val="0"/>
          <w:lang w:val="ja-JP" w:eastAsia="ja-JP"/>
        </w:rPr>
        <w:t>　　　　</w:t>
      </w:r>
    </w:p>
    <w:p>
      <w:pPr>
        <w:pStyle w:val="Normal.0"/>
        <w:rPr>
          <w:sz w:val="24"/>
          <w:szCs w:val="24"/>
        </w:rPr>
      </w:pPr>
      <w:r>
        <w:rPr>
          <w:sz w:val="24"/>
          <w:szCs w:val="24"/>
          <w:rtl w:val="0"/>
          <w:lang w:val="en-US"/>
        </w:rPr>
        <w:t>―――――――――――――――</w:t>
      </w:r>
      <w:r>
        <w:rPr>
          <w:sz w:val="24"/>
          <w:szCs w:val="24"/>
          <w:rtl w:val="0"/>
          <w:lang w:val="en-US"/>
        </w:rPr>
        <w:t>FAX</w:t>
      </w:r>
      <w:r>
        <w:rPr>
          <w:sz w:val="24"/>
          <w:szCs w:val="24"/>
          <w:rtl w:val="0"/>
          <w:lang w:val="ja-JP" w:eastAsia="ja-JP"/>
        </w:rPr>
        <w:t>返信用紙</w:t>
      </w:r>
      <w:r>
        <w:rPr>
          <w:sz w:val="24"/>
          <w:szCs w:val="24"/>
          <w:rtl w:val="0"/>
          <w:lang w:val="en-US"/>
        </w:rPr>
        <w:t>――――――――――――――――――</w:t>
      </w:r>
    </w:p>
    <w:p>
      <w:pPr>
        <w:pStyle w:val="Normal.0"/>
        <w:rPr>
          <w:sz w:val="24"/>
          <w:szCs w:val="24"/>
        </w:rPr>
      </w:pPr>
      <w:r>
        <w:rPr>
          <w:sz w:val="24"/>
          <w:szCs w:val="24"/>
          <w:rtl w:val="0"/>
          <w:lang w:val="en-US"/>
        </w:rPr>
        <w:t>FAX</w:t>
      </w:r>
      <w:r>
        <w:rPr>
          <w:sz w:val="24"/>
          <w:szCs w:val="24"/>
          <w:rtl w:val="0"/>
          <w:lang w:val="ja-JP" w:eastAsia="ja-JP"/>
        </w:rPr>
        <w:t>　宛先　　　　　　　　　　　　　　　　【締め切り】</w:t>
      </w:r>
      <w:r>
        <w:rPr>
          <w:b w:val="1"/>
          <w:bCs w:val="1"/>
          <w:sz w:val="24"/>
          <w:szCs w:val="24"/>
          <w:u w:val="single"/>
          <w:rtl w:val="0"/>
          <w:lang w:val="ja-JP" w:eastAsia="ja-JP"/>
        </w:rPr>
        <w:t>６月３０日</w:t>
      </w:r>
      <w:r>
        <w:rPr>
          <w:b w:val="1"/>
          <w:bCs w:val="1"/>
          <w:sz w:val="24"/>
          <w:szCs w:val="24"/>
          <w:u w:val="single"/>
          <w:rtl w:val="0"/>
          <w:lang w:val="en-US"/>
        </w:rPr>
        <w:t>(</w:t>
      </w:r>
      <w:r>
        <w:rPr>
          <w:b w:val="1"/>
          <w:bCs w:val="1"/>
          <w:sz w:val="24"/>
          <w:szCs w:val="24"/>
          <w:u w:val="single"/>
          <w:rtl w:val="0"/>
          <w:lang w:val="ja-JP" w:eastAsia="ja-JP"/>
        </w:rPr>
        <w:t>水</w:t>
      </w:r>
      <w:r>
        <w:rPr>
          <w:b w:val="1"/>
          <w:bCs w:val="1"/>
          <w:sz w:val="24"/>
          <w:szCs w:val="24"/>
          <w:u w:val="single"/>
          <w:rtl w:val="0"/>
          <w:lang w:val="en-US"/>
        </w:rPr>
        <w:t>)</w:t>
      </w:r>
      <w:r>
        <w:rPr>
          <w:b w:val="1"/>
          <w:bCs w:val="1"/>
          <w:sz w:val="24"/>
          <w:szCs w:val="24"/>
          <w:u w:val="single"/>
          <w:rtl w:val="0"/>
          <w:lang w:val="ja-JP" w:eastAsia="ja-JP"/>
        </w:rPr>
        <w:t>　必着</w:t>
      </w:r>
    </w:p>
    <w:p>
      <w:pPr>
        <w:pStyle w:val="Normal.0"/>
        <w:rPr>
          <w:sz w:val="24"/>
          <w:szCs w:val="24"/>
        </w:rPr>
      </w:pPr>
      <w:r>
        <w:rPr>
          <w:sz w:val="24"/>
          <w:szCs w:val="24"/>
          <w:rtl w:val="0"/>
          <w:lang w:val="ja-JP" w:eastAsia="ja-JP"/>
        </w:rPr>
        <w:t>　　　０３－６８７６－５６９０</w:t>
      </w:r>
      <w:r>
        <w:rPr>
          <w:sz w:val="24"/>
          <w:szCs w:val="24"/>
          <w:rtl w:val="0"/>
          <w:lang w:val="en-US"/>
        </w:rPr>
        <w:t>(</w:t>
      </w:r>
      <w:r>
        <w:rPr>
          <w:sz w:val="24"/>
          <w:szCs w:val="24"/>
          <w:rtl w:val="0"/>
          <w:lang w:val="ja-JP" w:eastAsia="ja-JP"/>
        </w:rPr>
        <w:t>田辺</w:t>
      </w:r>
      <w:r>
        <w:rPr>
          <w:sz w:val="24"/>
          <w:szCs w:val="24"/>
          <w:rtl w:val="0"/>
          <w:lang w:val="en-US"/>
        </w:rPr>
        <w:t>)</w:t>
      </w:r>
    </w:p>
    <w:p>
      <w:pPr>
        <w:pStyle w:val="Normal.0"/>
        <w:rPr>
          <w:sz w:val="24"/>
          <w:szCs w:val="24"/>
          <w:lang w:val="ja-JP" w:eastAsia="ja-JP"/>
        </w:rPr>
      </w:pPr>
      <w:r>
        <w:rPr>
          <w:sz w:val="24"/>
          <w:szCs w:val="24"/>
          <w:rtl w:val="0"/>
          <w:lang w:val="ja-JP" w:eastAsia="ja-JP"/>
        </w:rPr>
        <w:t>　　　　　　　　　　　　　　　　　　　　　　　　　　令和３年　　月　　日</w:t>
      </w:r>
    </w:p>
    <w:p>
      <w:pPr>
        <w:pStyle w:val="List Paragraph"/>
        <w:numPr>
          <w:ilvl w:val="0"/>
          <w:numId w:val="2"/>
        </w:numPr>
        <w:bidi w:val="0"/>
        <w:ind w:right="0"/>
        <w:jc w:val="both"/>
        <w:rPr>
          <w:sz w:val="24"/>
          <w:szCs w:val="24"/>
          <w:rtl w:val="0"/>
          <w:lang w:val="ja-JP" w:eastAsia="ja-JP"/>
        </w:rPr>
      </w:pPr>
      <w:r>
        <w:rPr>
          <w:sz w:val="24"/>
          <w:szCs w:val="24"/>
          <w:rtl w:val="0"/>
          <w:lang w:val="ja-JP" w:eastAsia="ja-JP"/>
        </w:rPr>
        <w:t>１、委任状による回答</w:t>
      </w:r>
    </w:p>
    <w:p>
      <w:pPr>
        <w:pStyle w:val="Normal.0"/>
        <w:rPr>
          <w:sz w:val="24"/>
          <w:szCs w:val="24"/>
        </w:rPr>
      </w:pPr>
      <w:r>
        <w:rPr>
          <w:sz w:val="24"/>
          <w:szCs w:val="24"/>
          <w:rtl w:val="0"/>
          <w:lang w:val="ja-JP" w:eastAsia="ja-JP"/>
        </w:rPr>
        <w:t>　　　　　</w:t>
      </w:r>
      <w:r>
        <w:rPr>
          <w:sz w:val="24"/>
          <w:szCs w:val="24"/>
          <w:rtl w:val="0"/>
          <w:lang w:val="en-US"/>
        </w:rPr>
        <w:t>□</w:t>
      </w:r>
      <w:r>
        <w:rPr>
          <w:sz w:val="24"/>
          <w:szCs w:val="24"/>
          <w:rtl w:val="0"/>
          <w:lang w:val="ja-JP" w:eastAsia="ja-JP"/>
        </w:rPr>
        <w:t>　会長に委任を致します、</w:t>
      </w:r>
    </w:p>
    <w:p>
      <w:pPr>
        <w:pStyle w:val="Normal.0"/>
        <w:ind w:firstLine="1200"/>
        <w:rPr>
          <w:sz w:val="24"/>
          <w:szCs w:val="24"/>
        </w:rPr>
      </w:pPr>
      <w:r>
        <w:rPr>
          <w:sz w:val="24"/>
          <w:szCs w:val="24"/>
          <w:rtl w:val="0"/>
          <w:lang w:val="en-US"/>
        </w:rPr>
        <w:t>□</w:t>
      </w:r>
      <w:r>
        <w:rPr>
          <w:sz w:val="24"/>
          <w:szCs w:val="24"/>
          <w:rtl w:val="0"/>
          <w:lang w:val="ja-JP" w:eastAsia="ja-JP"/>
        </w:rPr>
        <w:t>　</w:t>
      </w:r>
      <w:r>
        <w:rPr>
          <w:sz w:val="24"/>
          <w:szCs w:val="24"/>
          <w:u w:val="single"/>
          <w:rtl w:val="0"/>
          <w:lang w:val="ja-JP" w:eastAsia="ja-JP"/>
        </w:rPr>
        <w:t>　　　　　　　　</w:t>
      </w:r>
      <w:r>
        <w:rPr>
          <w:sz w:val="24"/>
          <w:szCs w:val="24"/>
          <w:rtl w:val="0"/>
          <w:lang w:val="ja-JP" w:eastAsia="ja-JP"/>
        </w:rPr>
        <w:t>氏に委任（幹事名など具体的氏名をご記入下さい）</w:t>
      </w:r>
    </w:p>
    <w:p>
      <w:pPr>
        <w:pStyle w:val="Normal.0"/>
        <w:ind w:firstLine="960"/>
        <w:rPr>
          <w:sz w:val="24"/>
          <w:szCs w:val="24"/>
        </w:rPr>
      </w:pPr>
    </w:p>
    <w:p>
      <w:pPr>
        <w:pStyle w:val="List Paragraph"/>
        <w:numPr>
          <w:ilvl w:val="0"/>
          <w:numId w:val="2"/>
        </w:numPr>
        <w:bidi w:val="0"/>
        <w:ind w:right="0"/>
        <w:jc w:val="both"/>
        <w:rPr>
          <w:sz w:val="24"/>
          <w:szCs w:val="24"/>
          <w:rtl w:val="0"/>
          <w:lang w:val="ja-JP" w:eastAsia="ja-JP"/>
        </w:rPr>
      </w:pPr>
      <w:r>
        <w:rPr>
          <w:sz w:val="24"/>
          <w:szCs w:val="24"/>
          <w:rtl w:val="0"/>
          <w:lang w:val="ja-JP" w:eastAsia="ja-JP"/>
        </w:rPr>
        <w:t>２、議決権行使による回答（第１５回総会の議案）</w:t>
      </w:r>
    </w:p>
    <w:p>
      <w:pPr>
        <w:pStyle w:val="Normal.0"/>
        <w:ind w:firstLine="480"/>
        <w:rPr>
          <w:sz w:val="24"/>
          <w:szCs w:val="24"/>
          <w:lang w:val="ja-JP" w:eastAsia="ja-JP"/>
        </w:rPr>
      </w:pPr>
      <w:r>
        <w:rPr>
          <w:sz w:val="24"/>
          <w:szCs w:val="24"/>
          <w:rtl w:val="0"/>
          <w:lang w:val="ja-JP" w:eastAsia="ja-JP"/>
        </w:rPr>
        <w:t>・第１号議案　令和２年度活動報告の件　　　　賛・否</w:t>
      </w:r>
    </w:p>
    <w:p>
      <w:pPr>
        <w:pStyle w:val="Normal.0"/>
        <w:ind w:firstLine="480"/>
        <w:rPr>
          <w:sz w:val="24"/>
          <w:szCs w:val="24"/>
          <w:lang w:val="ja-JP" w:eastAsia="ja-JP"/>
        </w:rPr>
      </w:pPr>
      <w:r>
        <w:rPr>
          <w:sz w:val="24"/>
          <w:szCs w:val="24"/>
          <w:rtl w:val="0"/>
          <w:lang w:val="ja-JP" w:eastAsia="ja-JP"/>
        </w:rPr>
        <w:t>・第２号議案　令和２年度会計報告の件　　　　賛・否</w:t>
      </w:r>
    </w:p>
    <w:p>
      <w:pPr>
        <w:pStyle w:val="Normal.0"/>
        <w:ind w:firstLine="480"/>
        <w:rPr>
          <w:sz w:val="24"/>
          <w:szCs w:val="24"/>
          <w:lang w:val="ja-JP" w:eastAsia="ja-JP"/>
        </w:rPr>
      </w:pPr>
      <w:r>
        <w:rPr>
          <w:sz w:val="24"/>
          <w:szCs w:val="24"/>
          <w:rtl w:val="0"/>
          <w:lang w:val="ja-JP" w:eastAsia="ja-JP"/>
        </w:rPr>
        <w:t>・第３号議案　令和３年度活動計画の件　　　　賛・否</w:t>
      </w:r>
    </w:p>
    <w:p>
      <w:pPr>
        <w:pStyle w:val="Normal.0"/>
        <w:ind w:firstLine="480"/>
        <w:rPr>
          <w:sz w:val="24"/>
          <w:szCs w:val="24"/>
        </w:rPr>
      </w:pPr>
      <w:r>
        <w:rPr>
          <w:sz w:val="24"/>
          <w:szCs w:val="24"/>
          <w:rtl w:val="0"/>
          <w:lang w:val="ja-JP" w:eastAsia="ja-JP"/>
        </w:rPr>
        <w:t>・第４号議案　令和３年度予算（案）の件　</w:t>
      </w:r>
      <w:r>
        <w:rPr>
          <w:sz w:val="24"/>
          <w:szCs w:val="24"/>
          <w:rtl w:val="0"/>
          <w:lang w:val="en-US"/>
        </w:rPr>
        <w:t xml:space="preserve"> </w:t>
      </w:r>
      <w:r>
        <w:rPr>
          <w:sz w:val="24"/>
          <w:szCs w:val="24"/>
          <w:rtl w:val="0"/>
          <w:lang w:val="ja-JP" w:eastAsia="ja-JP"/>
        </w:rPr>
        <w:t>　</w:t>
      </w:r>
      <w:r>
        <w:rPr>
          <w:sz w:val="24"/>
          <w:szCs w:val="24"/>
          <w:rtl w:val="0"/>
          <w:lang w:val="en-US"/>
        </w:rPr>
        <w:t xml:space="preserve"> </w:t>
      </w:r>
      <w:r>
        <w:rPr>
          <w:sz w:val="24"/>
          <w:szCs w:val="24"/>
          <w:rtl w:val="0"/>
          <w:lang w:val="ja-JP" w:eastAsia="ja-JP"/>
        </w:rPr>
        <w:t>賛・否</w:t>
      </w:r>
    </w:p>
    <w:p>
      <w:pPr>
        <w:pStyle w:val="Normal.0"/>
        <w:ind w:firstLine="480"/>
        <w:rPr>
          <w:sz w:val="24"/>
          <w:szCs w:val="24"/>
          <w:lang w:val="ja-JP" w:eastAsia="ja-JP"/>
        </w:rPr>
      </w:pPr>
      <w:r>
        <w:rPr>
          <w:sz w:val="24"/>
          <w:szCs w:val="24"/>
          <w:rtl w:val="0"/>
          <w:lang w:val="ja-JP" w:eastAsia="ja-JP"/>
        </w:rPr>
        <w:t>・第５号議案　役員改選の件　　　　　　　　　賛・否</w:t>
      </w:r>
    </w:p>
    <w:p>
      <w:pPr>
        <w:pStyle w:val="Normal.0"/>
        <w:rPr>
          <w:sz w:val="24"/>
          <w:szCs w:val="24"/>
        </w:rPr>
      </w:pPr>
      <w:r>
        <w:rPr>
          <w:sz w:val="24"/>
          <w:szCs w:val="24"/>
          <w:lang w:val="ja-JP" w:eastAsia="ja-JP"/>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342900</wp:posOffset>
                </wp:positionH>
                <wp:positionV relativeFrom="line">
                  <wp:posOffset>6143625</wp:posOffset>
                </wp:positionV>
                <wp:extent cx="3629025" cy="1543050"/>
                <wp:effectExtent l="0" t="0" r="0" b="0"/>
                <wp:wrapNone/>
                <wp:docPr id="1073741825" name="officeArt object" descr="AutoShape 2"/>
                <wp:cNvGraphicFramePr/>
                <a:graphic xmlns:a="http://schemas.openxmlformats.org/drawingml/2006/main">
                  <a:graphicData uri="http://schemas.microsoft.com/office/word/2010/wordprocessingShape">
                    <wps:wsp>
                      <wps:cNvSpPr/>
                      <wps:spPr>
                        <a:xfrm>
                          <a:off x="0" y="0"/>
                          <a:ext cx="3629025" cy="1543050"/>
                        </a:xfrm>
                        <a:prstGeom prst="roundRect">
                          <a:avLst>
                            <a:gd name="adj" fmla="val 16667"/>
                          </a:avLst>
                        </a:prstGeom>
                        <a:solidFill>
                          <a:srgbClr val="FFFFFF"/>
                        </a:solidFill>
                        <a:ln w="28575" cap="flat">
                          <a:solidFill>
                            <a:srgbClr val="002060"/>
                          </a:solidFill>
                          <a:prstDash val="solid"/>
                          <a:round/>
                        </a:ln>
                        <a:effectLst/>
                      </wps:spPr>
                      <wps:bodyPr/>
                    </wps:wsp>
                  </a:graphicData>
                </a:graphic>
              </wp:anchor>
            </w:drawing>
          </mc:Choice>
          <mc:Fallback>
            <w:pict>
              <v:roundrect id="_x0000_s1026" style="visibility:visible;position:absolute;margin-left:0.0pt;margin-top:0.0pt;width:285.8pt;height:121.5pt;z-index:251659264;mso-position-horizontal:absolute;mso-position-horizontal-relative:page;mso-position-vertical:absolute;mso-position-vertical-relative:line;mso-wrap-distance-left:0.0pt;mso-wrap-distance-top:0.0pt;mso-wrap-distance-right:0.0pt;mso-wrap-distance-bottom:0.0pt;" adj="3600">
                <v:fill color="#FFFFFF" opacity="100.0%" type="solid"/>
                <v:stroke filltype="solid" color="#002060" opacity="100.0%" weight="2.2pt" dashstyle="solid" endcap="flat" joinstyle="round" linestyle="single" startarrow="none" startarrowwidth="medium" startarrowlength="medium" endarrow="none" endarrowwidth="medium" endarrowlength="medium"/>
                <w10:wrap type="none" side="bothSides" anchorx="page"/>
              </v:roundrect>
            </w:pict>
          </mc:Fallback>
        </mc:AlternateContent>
      </w:r>
      <w:r>
        <w:rPr>
          <w:sz w:val="24"/>
          <w:szCs w:val="24"/>
          <w:rtl w:val="0"/>
          <w:lang w:val="ja-JP" w:eastAsia="ja-JP"/>
        </w:rPr>
        <w:t>　</w:t>
      </w:r>
      <w:r>
        <w:rPr>
          <w:sz w:val="24"/>
          <w:szCs w:val="24"/>
          <w:rtl w:val="0"/>
          <w:lang w:val="en-US"/>
        </w:rPr>
        <w:t xml:space="preserve">　             </w:t>
      </w:r>
      <w:r>
        <w:rPr>
          <w:sz w:val="24"/>
          <w:szCs w:val="24"/>
          <w:rtl w:val="0"/>
          <w:lang w:val="ja-JP" w:eastAsia="ja-JP"/>
        </w:rPr>
        <w:t>　　　　　　　　　　　　　　</w:t>
      </w:r>
      <w:r>
        <w:rPr>
          <w:sz w:val="24"/>
          <w:szCs w:val="24"/>
          <w:rtl w:val="0"/>
          <w:lang w:val="en-US"/>
        </w:rPr>
        <w:t xml:space="preserve"> </w:t>
      </w:r>
    </w:p>
    <w:p>
      <w:pPr>
        <w:pStyle w:val="Normal.0"/>
        <w:ind w:firstLine="480"/>
        <w:rPr>
          <w:sz w:val="24"/>
          <w:szCs w:val="24"/>
          <w:lang w:val="ja-JP" w:eastAsia="ja-JP"/>
        </w:rPr>
      </w:pPr>
      <w:r>
        <w:rPr>
          <w:sz w:val="24"/>
          <w:szCs w:val="24"/>
          <w:rtl w:val="0"/>
          <w:lang w:val="ja-JP" w:eastAsia="ja-JP"/>
        </w:rPr>
        <w:t>３、卒業年度</w:t>
      </w:r>
    </w:p>
    <w:p>
      <w:pPr>
        <w:pStyle w:val="Normal.0"/>
        <w:ind w:firstLine="960"/>
        <w:rPr>
          <w:sz w:val="24"/>
          <w:szCs w:val="24"/>
          <w:lang w:val="ja-JP" w:eastAsia="ja-JP"/>
        </w:rPr>
      </w:pPr>
      <w:r>
        <w:rPr>
          <w:sz w:val="24"/>
          <w:szCs w:val="24"/>
          <w:rtl w:val="0"/>
          <w:lang w:val="ja-JP" w:eastAsia="ja-JP"/>
        </w:rPr>
        <w:t>昭和・平成</w:t>
      </w:r>
      <w:r>
        <w:rPr>
          <w:sz w:val="24"/>
          <w:szCs w:val="24"/>
          <w:u w:val="single"/>
          <w:rtl w:val="0"/>
          <w:lang w:val="ja-JP" w:eastAsia="ja-JP"/>
        </w:rPr>
        <w:t>　　　　</w:t>
      </w:r>
      <w:r>
        <w:rPr>
          <w:sz w:val="24"/>
          <w:szCs w:val="24"/>
          <w:rtl w:val="0"/>
          <w:lang w:val="ja-JP" w:eastAsia="ja-JP"/>
        </w:rPr>
        <w:t>年　</w:t>
      </w:r>
      <w:r>
        <w:rPr>
          <w:sz w:val="24"/>
          <w:szCs w:val="24"/>
          <w:u w:val="single"/>
          <w:rtl w:val="0"/>
          <w:lang w:val="ja-JP" w:eastAsia="ja-JP"/>
        </w:rPr>
        <w:t>　　　　　</w:t>
      </w:r>
      <w:r>
        <w:rPr>
          <w:sz w:val="24"/>
          <w:szCs w:val="24"/>
          <w:rtl w:val="0"/>
          <w:lang w:val="ja-JP" w:eastAsia="ja-JP"/>
        </w:rPr>
        <w:t>学科卒</w:t>
      </w:r>
    </w:p>
    <w:p>
      <w:pPr>
        <w:pStyle w:val="Normal.0"/>
        <w:ind w:firstLine="960"/>
        <w:rPr>
          <w:sz w:val="24"/>
          <w:szCs w:val="24"/>
        </w:rPr>
      </w:pPr>
    </w:p>
    <w:p>
      <w:pPr>
        <w:pStyle w:val="Normal.0"/>
        <w:ind w:firstLine="960"/>
        <w:rPr>
          <w:sz w:val="24"/>
          <w:szCs w:val="24"/>
          <w:u w:val="single"/>
          <w:lang w:val="ja-JP" w:eastAsia="ja-JP"/>
        </w:rPr>
      </w:pPr>
      <w:r>
        <w:rPr>
          <w:sz w:val="24"/>
          <w:szCs w:val="24"/>
          <w:rtl w:val="0"/>
          <w:lang w:val="ja-JP" w:eastAsia="ja-JP"/>
        </w:rPr>
        <w:t>お名前　</w:t>
      </w:r>
      <w:r>
        <w:rPr>
          <w:sz w:val="24"/>
          <w:szCs w:val="24"/>
          <w:u w:val="single"/>
          <w:rtl w:val="0"/>
          <w:lang w:val="ja-JP" w:eastAsia="ja-JP"/>
        </w:rPr>
        <w:t>　　　　　　　　　　　　　　　　　　</w:t>
      </w:r>
    </w:p>
    <w:p>
      <w:pPr>
        <w:pStyle w:val="Normal.0"/>
        <w:rPr>
          <w:sz w:val="24"/>
          <w:szCs w:val="24"/>
          <w:u w:val="single"/>
        </w:rPr>
      </w:pPr>
    </w:p>
    <w:p>
      <w:pPr>
        <w:pStyle w:val="Normal.0"/>
        <w:rPr>
          <w:sz w:val="24"/>
          <w:szCs w:val="24"/>
          <w:lang w:val="ja-JP" w:eastAsia="ja-JP"/>
        </w:rPr>
      </w:pPr>
      <w:r>
        <w:rPr>
          <w:sz w:val="24"/>
          <w:szCs w:val="24"/>
          <w:rtl w:val="0"/>
          <w:lang w:val="ja-JP" w:eastAsia="ja-JP"/>
        </w:rPr>
        <w:t>　　　　近況・連絡事項など（住所、連絡先変更など）</w:t>
      </w:r>
    </w:p>
    <w:p>
      <w:pPr>
        <w:pStyle w:val="Normal.0"/>
        <w:rPr>
          <w:sz w:val="24"/>
          <w:szCs w:val="24"/>
          <w:lang w:val="ja-JP" w:eastAsia="ja-JP"/>
        </w:rPr>
      </w:pPr>
      <w:r>
        <w:rPr>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margin">
                  <wp:posOffset>346392</wp:posOffset>
                </wp:positionH>
                <wp:positionV relativeFrom="line">
                  <wp:posOffset>302814</wp:posOffset>
                </wp:positionV>
                <wp:extent cx="2752725" cy="581025"/>
                <wp:effectExtent l="0" t="0" r="0" b="0"/>
                <wp:wrapNone/>
                <wp:docPr id="1073741826" name="officeArt object" descr="Rectangle 3"/>
                <wp:cNvGraphicFramePr/>
                <a:graphic xmlns:a="http://schemas.openxmlformats.org/drawingml/2006/main">
                  <a:graphicData uri="http://schemas.microsoft.com/office/word/2010/wordprocessingShape">
                    <wps:wsp>
                      <wps:cNvSpPr/>
                      <wps:spPr>
                        <a:xfrm>
                          <a:off x="0" y="0"/>
                          <a:ext cx="2752725" cy="581025"/>
                        </a:xfrm>
                        <a:prstGeom prst="rect">
                          <a:avLst/>
                        </a:prstGeom>
                        <a:solidFill>
                          <a:srgbClr val="FFFFFF"/>
                        </a:solidFill>
                        <a:ln w="12700" cap="flat">
                          <a:noFill/>
                          <a:miter lim="400000"/>
                        </a:ln>
                        <a:effectLst/>
                      </wps:spPr>
                      <wps:txbx>
                        <w:txbxContent>
                          <w:p>
                            <w:pPr>
                              <w:pStyle w:val="Normal.0"/>
                              <w:spacing w:line="20" w:lineRule="atLeast"/>
                              <w:jc w:val="center"/>
                              <w:rPr>
                                <w:rFonts w:ascii="HG白洲太楷書体" w:cs="HG白洲太楷書体" w:hAnsi="HG白洲太楷書体" w:eastAsia="HG白洲太楷書体"/>
                                <w:b w:val="1"/>
                                <w:bCs w:val="1"/>
                                <w:sz w:val="32"/>
                                <w:szCs w:val="32"/>
                                <w:lang w:val="ja-JP" w:eastAsia="ja-JP"/>
                              </w:rPr>
                            </w:pPr>
                            <w:r>
                              <w:rPr>
                                <w:rFonts w:ascii="HG白洲太楷書体" w:cs="HG白洲太楷書体" w:hAnsi="HG白洲太楷書体" w:eastAsia="HG白洲太楷書体"/>
                                <w:b w:val="1"/>
                                <w:bCs w:val="1"/>
                                <w:sz w:val="32"/>
                                <w:szCs w:val="32"/>
                                <w:rtl w:val="0"/>
                                <w:lang w:val="ja-JP" w:eastAsia="ja-JP"/>
                              </w:rPr>
                              <w:t>学習院　調布・狛江桜友会</w:t>
                            </w:r>
                          </w:p>
                          <w:p>
                            <w:pPr>
                              <w:pStyle w:val="Normal.0"/>
                              <w:spacing w:line="20" w:lineRule="atLeast"/>
                              <w:jc w:val="center"/>
                              <w:rPr>
                                <w:rFonts w:ascii="HG白洲太楷書体" w:cs="HG白洲太楷書体" w:hAnsi="HG白洲太楷書体" w:eastAsia="HG白洲太楷書体"/>
                                <w:b w:val="1"/>
                                <w:bCs w:val="1"/>
                                <w:sz w:val="32"/>
                                <w:szCs w:val="32"/>
                                <w:lang w:val="ja-JP" w:eastAsia="ja-JP"/>
                              </w:rPr>
                            </w:pPr>
                            <w:r>
                              <w:rPr>
                                <w:rFonts w:ascii="HG白洲太楷書体" w:cs="HG白洲太楷書体" w:hAnsi="HG白洲太楷書体" w:eastAsia="HG白洲太楷書体"/>
                                <w:b w:val="1"/>
                                <w:bCs w:val="1"/>
                                <w:sz w:val="32"/>
                                <w:szCs w:val="32"/>
                                <w:rtl w:val="0"/>
                                <w:lang w:val="ja-JP" w:eastAsia="ja-JP"/>
                              </w:rPr>
                              <w:t>会長：渡邊　格</w:t>
                            </w:r>
                          </w:p>
                          <w:p>
                            <w:pPr>
                              <w:pStyle w:val="Normal.0"/>
                            </w:pPr>
                            <w:r>
                              <w:rPr>
                                <w:rFonts w:ascii="HG白洲太楷書体" w:cs="HG白洲太楷書体" w:hAnsi="HG白洲太楷書体" w:eastAsia="HG白洲太楷書体"/>
                                <w:sz w:val="32"/>
                                <w:szCs w:val="32"/>
                              </w:rPr>
                            </w:r>
                          </w:p>
                        </w:txbxContent>
                      </wps:txbx>
                      <wps:bodyPr wrap="square" lIns="8889" tIns="8889" rIns="8889" bIns="8889" numCol="1" anchor="t">
                        <a:noAutofit/>
                      </wps:bodyPr>
                    </wps:wsp>
                  </a:graphicData>
                </a:graphic>
              </wp:anchor>
            </w:drawing>
          </mc:Choice>
          <mc:Fallback>
            <w:pict>
              <v:rect id="_x0000_s1027" style="visibility:visible;position:absolute;margin-left:27.3pt;margin-top:23.8pt;width:216.8pt;height:45.8pt;z-index:251661312;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20" w:lineRule="atLeast"/>
                        <w:jc w:val="center"/>
                        <w:rPr>
                          <w:rFonts w:ascii="HG白洲太楷書体" w:cs="HG白洲太楷書体" w:hAnsi="HG白洲太楷書体" w:eastAsia="HG白洲太楷書体"/>
                          <w:b w:val="1"/>
                          <w:bCs w:val="1"/>
                          <w:sz w:val="32"/>
                          <w:szCs w:val="32"/>
                          <w:lang w:val="ja-JP" w:eastAsia="ja-JP"/>
                        </w:rPr>
                      </w:pPr>
                      <w:r>
                        <w:rPr>
                          <w:rFonts w:ascii="HG白洲太楷書体" w:cs="HG白洲太楷書体" w:hAnsi="HG白洲太楷書体" w:eastAsia="HG白洲太楷書体"/>
                          <w:b w:val="1"/>
                          <w:bCs w:val="1"/>
                          <w:sz w:val="32"/>
                          <w:szCs w:val="32"/>
                          <w:rtl w:val="0"/>
                          <w:lang w:val="ja-JP" w:eastAsia="ja-JP"/>
                        </w:rPr>
                        <w:t>学習院　調布・狛江桜友会</w:t>
                      </w:r>
                    </w:p>
                    <w:p>
                      <w:pPr>
                        <w:pStyle w:val="Normal.0"/>
                        <w:spacing w:line="20" w:lineRule="atLeast"/>
                        <w:jc w:val="center"/>
                        <w:rPr>
                          <w:rFonts w:ascii="HG白洲太楷書体" w:cs="HG白洲太楷書体" w:hAnsi="HG白洲太楷書体" w:eastAsia="HG白洲太楷書体"/>
                          <w:b w:val="1"/>
                          <w:bCs w:val="1"/>
                          <w:sz w:val="32"/>
                          <w:szCs w:val="32"/>
                          <w:lang w:val="ja-JP" w:eastAsia="ja-JP"/>
                        </w:rPr>
                      </w:pPr>
                      <w:r>
                        <w:rPr>
                          <w:rFonts w:ascii="HG白洲太楷書体" w:cs="HG白洲太楷書体" w:hAnsi="HG白洲太楷書体" w:eastAsia="HG白洲太楷書体"/>
                          <w:b w:val="1"/>
                          <w:bCs w:val="1"/>
                          <w:sz w:val="32"/>
                          <w:szCs w:val="32"/>
                          <w:rtl w:val="0"/>
                          <w:lang w:val="ja-JP" w:eastAsia="ja-JP"/>
                        </w:rPr>
                        <w:t>会長：渡邊　格</w:t>
                      </w:r>
                    </w:p>
                    <w:p>
                      <w:pPr>
                        <w:pStyle w:val="Normal.0"/>
                      </w:pPr>
                      <w:r>
                        <w:rPr>
                          <w:rFonts w:ascii="HG白洲太楷書体" w:cs="HG白洲太楷書体" w:hAnsi="HG白洲太楷書体" w:eastAsia="HG白洲太楷書体"/>
                          <w:sz w:val="32"/>
                          <w:szCs w:val="32"/>
                        </w:rPr>
                      </w:r>
                    </w:p>
                  </w:txbxContent>
                </v:textbox>
                <w10:wrap type="none" side="bothSides" anchorx="margin"/>
              </v:rect>
            </w:pict>
          </mc:Fallback>
        </mc:AlternateContent>
      </w:r>
    </w:p>
    <w:p>
      <w:pPr>
        <w:pStyle w:val="Normal.0"/>
        <w:ind w:firstLine="960"/>
        <w:rPr>
          <w:sz w:val="24"/>
          <w:szCs w:val="24"/>
          <w:u w:val="single"/>
        </w:rPr>
      </w:pPr>
      <w:r>
        <w:rPr>
          <w:sz w:val="24"/>
          <w:szCs w:val="24"/>
          <w:rtl w:val="0"/>
          <w:lang w:val="ja-JP" w:eastAsia="ja-JP"/>
        </w:rPr>
        <w:t>　</w:t>
      </w:r>
      <w:r>
        <w:rPr>
          <w:sz w:val="24"/>
          <w:szCs w:val="24"/>
          <w:u w:val="single"/>
          <w:rtl w:val="0"/>
          <w:lang w:val="ja-JP" w:eastAsia="ja-JP"/>
        </w:rPr>
        <w:t>　　　　　　　　　　</w:t>
      </w:r>
      <w:r>
        <w:rPr>
          <w:sz w:val="24"/>
          <w:szCs w:val="24"/>
          <w:u w:val="single"/>
          <w:rtl w:val="0"/>
          <w:lang w:val="en-US"/>
        </w:rPr>
        <w:t xml:space="preserve">                   </w:t>
      </w:r>
      <w:r>
        <w:rPr>
          <w:sz w:val="24"/>
          <w:szCs w:val="24"/>
          <w:u w:val="single"/>
          <w:rtl w:val="0"/>
          <w:lang w:val="ja-JP" w:eastAsia="ja-JP"/>
        </w:rPr>
        <w:t>　　　　　　　　</w:t>
      </w:r>
    </w:p>
    <w:p>
      <w:pPr>
        <w:pStyle w:val="Normal.0"/>
        <w:ind w:firstLine="960"/>
        <w:rPr>
          <w:sz w:val="24"/>
          <w:szCs w:val="24"/>
          <w:u w:val="single"/>
          <w:lang w:val="ja-JP" w:eastAsia="ja-JP"/>
        </w:rPr>
      </w:pPr>
      <w:r>
        <w:rPr>
          <w:sz w:val="24"/>
          <w:szCs w:val="24"/>
          <w:rtl w:val="0"/>
          <w:lang w:val="ja-JP" w:eastAsia="ja-JP"/>
        </w:rPr>
        <w:t>　</w:t>
      </w:r>
    </w:p>
    <w:p>
      <w:pPr>
        <w:pStyle w:val="Normal.0"/>
        <w:ind w:firstLine="960"/>
      </w:pPr>
      <w:r>
        <w:rPr>
          <w:sz w:val="24"/>
          <w:szCs w:val="24"/>
          <w:u w:val="single"/>
          <w:lang w:val="ja-JP" w:eastAsia="ja-JP"/>
        </w:rPr>
        <mc:AlternateContent>
          <mc:Choice Requires="wps">
            <w:drawing xmlns:a="http://schemas.openxmlformats.org/drawingml/2006/main">
              <wp:anchor distT="0" distB="0" distL="0" distR="0" simplePos="0" relativeHeight="251660288" behindDoc="0" locked="0" layoutInCell="1" allowOverlap="1">
                <wp:simplePos x="0" y="0"/>
                <wp:positionH relativeFrom="margin">
                  <wp:posOffset>122554</wp:posOffset>
                </wp:positionH>
                <wp:positionV relativeFrom="line">
                  <wp:posOffset>350439</wp:posOffset>
                </wp:positionV>
                <wp:extent cx="3200400" cy="647700"/>
                <wp:effectExtent l="0" t="0" r="0" b="0"/>
                <wp:wrapNone/>
                <wp:docPr id="1073741827" name="officeArt object" descr="Rectangle 5"/>
                <wp:cNvGraphicFramePr/>
                <a:graphic xmlns:a="http://schemas.openxmlformats.org/drawingml/2006/main">
                  <a:graphicData uri="http://schemas.microsoft.com/office/word/2010/wordprocessingShape">
                    <wps:wsp>
                      <wps:cNvSpPr/>
                      <wps:spPr>
                        <a:xfrm>
                          <a:off x="0" y="0"/>
                          <a:ext cx="3200400" cy="647700"/>
                        </a:xfrm>
                        <a:prstGeom prst="rect">
                          <a:avLst/>
                        </a:prstGeom>
                        <a:solidFill>
                          <a:srgbClr val="FFFFFF"/>
                        </a:solidFill>
                        <a:ln w="12700" cap="flat">
                          <a:noFill/>
                          <a:miter lim="400000"/>
                        </a:ln>
                        <a:effectLst/>
                      </wps:spPr>
                      <wps:txbx>
                        <w:txbxContent>
                          <w:p>
                            <w:pPr>
                              <w:pStyle w:val="Normal.0"/>
                              <w:spacing w:line="20" w:lineRule="atLeast"/>
                              <w:rPr>
                                <w:rFonts w:ascii="HG白洲太楷書体" w:cs="HG白洲太楷書体" w:hAnsi="HG白洲太楷書体" w:eastAsia="HG白洲太楷書体"/>
                                <w:lang w:val="ja-JP" w:eastAsia="ja-JP"/>
                              </w:rPr>
                            </w:pPr>
                            <w:r>
                              <w:rPr>
                                <w:rFonts w:ascii="HG白洲太楷書体" w:cs="HG白洲太楷書体" w:hAnsi="HG白洲太楷書体" w:eastAsia="HG白洲太楷書体"/>
                                <w:rtl w:val="0"/>
                                <w:lang w:val="ja-JP" w:eastAsia="ja-JP"/>
                              </w:rPr>
                              <w:t>連絡先：田辺　実</w:t>
                            </w:r>
                            <w:r>
                              <w:rPr>
                                <w:rFonts w:ascii="HG白洲太楷書体" w:cs="HG白洲太楷書体" w:hAnsi="HG白洲太楷書体" w:eastAsia="HG白洲太楷書体"/>
                                <w:lang w:val="ja-JP" w:eastAsia="ja-JP"/>
                              </w:rPr>
                            </w:r>
                          </w:p>
                          <w:p>
                            <w:pPr>
                              <w:pStyle w:val="Normal.0"/>
                              <w:spacing w:line="20" w:lineRule="atLeast"/>
                              <w:rPr>
                                <w:rFonts w:ascii="HG白洲太楷書体" w:cs="HG白洲太楷書体" w:hAnsi="HG白洲太楷書体" w:eastAsia="HG白洲太楷書体"/>
                                <w:sz w:val="20"/>
                                <w:szCs w:val="20"/>
                              </w:rPr>
                            </w:pPr>
                            <w:r>
                              <w:rPr>
                                <w:rFonts w:ascii="HG白洲太楷書体" w:cs="HG白洲太楷書体" w:hAnsi="HG白洲太楷書体" w:eastAsia="HG白洲太楷書体"/>
                                <w:sz w:val="20"/>
                                <w:szCs w:val="20"/>
                                <w:rtl w:val="0"/>
                                <w:lang w:val="ja-JP" w:eastAsia="ja-JP"/>
                              </w:rPr>
                              <w:t>〒</w:t>
                            </w:r>
                            <w:r>
                              <w:rPr>
                                <w:rFonts w:ascii="HG白洲太楷書体" w:cs="HG白洲太楷書体" w:hAnsi="HG白洲太楷書体" w:eastAsia="HG白洲太楷書体"/>
                                <w:sz w:val="20"/>
                                <w:szCs w:val="20"/>
                                <w:rtl w:val="0"/>
                                <w:lang w:val="en-US"/>
                              </w:rPr>
                              <w:t>154-0024</w:t>
                            </w:r>
                            <w:r>
                              <w:rPr>
                                <w:rFonts w:ascii="HG白洲太楷書体" w:cs="HG白洲太楷書体" w:hAnsi="HG白洲太楷書体" w:eastAsia="HG白洲太楷書体"/>
                                <w:sz w:val="20"/>
                                <w:szCs w:val="20"/>
                                <w:rtl w:val="0"/>
                                <w:lang w:val="ja-JP" w:eastAsia="ja-JP"/>
                              </w:rPr>
                              <w:t>　東京都世田谷区三軒茶屋</w:t>
                            </w:r>
                            <w:r>
                              <w:rPr>
                                <w:rFonts w:ascii="HG白洲太楷書体" w:cs="HG白洲太楷書体" w:hAnsi="HG白洲太楷書体" w:eastAsia="HG白洲太楷書体"/>
                                <w:sz w:val="20"/>
                                <w:szCs w:val="20"/>
                                <w:rtl w:val="0"/>
                                <w:lang w:val="en-US"/>
                              </w:rPr>
                              <w:t>1-33-12</w:t>
                            </w:r>
                            <w:r>
                              <w:rPr>
                                <w:rFonts w:ascii="HG白洲太楷書体" w:cs="HG白洲太楷書体" w:hAnsi="HG白洲太楷書体" w:eastAsia="HG白洲太楷書体"/>
                                <w:sz w:val="20"/>
                                <w:szCs w:val="20"/>
                              </w:rPr>
                            </w:r>
                          </w:p>
                          <w:p>
                            <w:pPr>
                              <w:pStyle w:val="Normal.0"/>
                              <w:spacing w:line="20" w:lineRule="atLeast"/>
                              <w:ind w:firstLine="1200"/>
                            </w:pPr>
                            <w:r>
                              <w:rPr>
                                <w:rFonts w:ascii="HG白洲太楷書体" w:cs="HG白洲太楷書体" w:hAnsi="HG白洲太楷書体" w:eastAsia="HG白洲太楷書体"/>
                                <w:sz w:val="20"/>
                                <w:szCs w:val="20"/>
                                <w:rtl w:val="0"/>
                                <w:lang w:val="ja-JP" w:eastAsia="ja-JP"/>
                              </w:rPr>
                              <w:t>パークノヴァ三軒茶屋</w:t>
                            </w:r>
                            <w:r>
                              <w:rPr>
                                <w:rFonts w:ascii="HG白洲太楷書体" w:cs="HG白洲太楷書体" w:hAnsi="HG白洲太楷書体" w:eastAsia="HG白洲太楷書体"/>
                                <w:sz w:val="20"/>
                                <w:szCs w:val="20"/>
                                <w:rtl w:val="0"/>
                                <w:lang w:val="en-US"/>
                              </w:rPr>
                              <w:t>202</w:t>
                            </w:r>
                          </w:p>
                        </w:txbxContent>
                      </wps:txbx>
                      <wps:bodyPr wrap="square" lIns="8889" tIns="8889" rIns="8889" bIns="8889" numCol="1" anchor="t">
                        <a:noAutofit/>
                      </wps:bodyPr>
                    </wps:wsp>
                  </a:graphicData>
                </a:graphic>
              </wp:anchor>
            </w:drawing>
          </mc:Choice>
          <mc:Fallback>
            <w:pict>
              <v:rect id="_x0000_s1028" style="visibility:visible;position:absolute;margin-left:9.6pt;margin-top:27.6pt;width:252.0pt;height:51.0pt;z-index:251660288;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20" w:lineRule="atLeast"/>
                        <w:rPr>
                          <w:rFonts w:ascii="HG白洲太楷書体" w:cs="HG白洲太楷書体" w:hAnsi="HG白洲太楷書体" w:eastAsia="HG白洲太楷書体"/>
                          <w:lang w:val="ja-JP" w:eastAsia="ja-JP"/>
                        </w:rPr>
                      </w:pPr>
                      <w:r>
                        <w:rPr>
                          <w:rFonts w:ascii="HG白洲太楷書体" w:cs="HG白洲太楷書体" w:hAnsi="HG白洲太楷書体" w:eastAsia="HG白洲太楷書体"/>
                          <w:rtl w:val="0"/>
                          <w:lang w:val="ja-JP" w:eastAsia="ja-JP"/>
                        </w:rPr>
                        <w:t>連絡先：田辺　実</w:t>
                      </w:r>
                      <w:r>
                        <w:rPr>
                          <w:rFonts w:ascii="HG白洲太楷書体" w:cs="HG白洲太楷書体" w:hAnsi="HG白洲太楷書体" w:eastAsia="HG白洲太楷書体"/>
                          <w:lang w:val="ja-JP" w:eastAsia="ja-JP"/>
                        </w:rPr>
                      </w:r>
                    </w:p>
                    <w:p>
                      <w:pPr>
                        <w:pStyle w:val="Normal.0"/>
                        <w:spacing w:line="20" w:lineRule="atLeast"/>
                        <w:rPr>
                          <w:rFonts w:ascii="HG白洲太楷書体" w:cs="HG白洲太楷書体" w:hAnsi="HG白洲太楷書体" w:eastAsia="HG白洲太楷書体"/>
                          <w:sz w:val="20"/>
                          <w:szCs w:val="20"/>
                        </w:rPr>
                      </w:pPr>
                      <w:r>
                        <w:rPr>
                          <w:rFonts w:ascii="HG白洲太楷書体" w:cs="HG白洲太楷書体" w:hAnsi="HG白洲太楷書体" w:eastAsia="HG白洲太楷書体"/>
                          <w:sz w:val="20"/>
                          <w:szCs w:val="20"/>
                          <w:rtl w:val="0"/>
                          <w:lang w:val="ja-JP" w:eastAsia="ja-JP"/>
                        </w:rPr>
                        <w:t>〒</w:t>
                      </w:r>
                      <w:r>
                        <w:rPr>
                          <w:rFonts w:ascii="HG白洲太楷書体" w:cs="HG白洲太楷書体" w:hAnsi="HG白洲太楷書体" w:eastAsia="HG白洲太楷書体"/>
                          <w:sz w:val="20"/>
                          <w:szCs w:val="20"/>
                          <w:rtl w:val="0"/>
                          <w:lang w:val="en-US"/>
                        </w:rPr>
                        <w:t>154-0024</w:t>
                      </w:r>
                      <w:r>
                        <w:rPr>
                          <w:rFonts w:ascii="HG白洲太楷書体" w:cs="HG白洲太楷書体" w:hAnsi="HG白洲太楷書体" w:eastAsia="HG白洲太楷書体"/>
                          <w:sz w:val="20"/>
                          <w:szCs w:val="20"/>
                          <w:rtl w:val="0"/>
                          <w:lang w:val="ja-JP" w:eastAsia="ja-JP"/>
                        </w:rPr>
                        <w:t>　東京都世田谷区三軒茶屋</w:t>
                      </w:r>
                      <w:r>
                        <w:rPr>
                          <w:rFonts w:ascii="HG白洲太楷書体" w:cs="HG白洲太楷書体" w:hAnsi="HG白洲太楷書体" w:eastAsia="HG白洲太楷書体"/>
                          <w:sz w:val="20"/>
                          <w:szCs w:val="20"/>
                          <w:rtl w:val="0"/>
                          <w:lang w:val="en-US"/>
                        </w:rPr>
                        <w:t>1-33-12</w:t>
                      </w:r>
                      <w:r>
                        <w:rPr>
                          <w:rFonts w:ascii="HG白洲太楷書体" w:cs="HG白洲太楷書体" w:hAnsi="HG白洲太楷書体" w:eastAsia="HG白洲太楷書体"/>
                          <w:sz w:val="20"/>
                          <w:szCs w:val="20"/>
                        </w:rPr>
                      </w:r>
                    </w:p>
                    <w:p>
                      <w:pPr>
                        <w:pStyle w:val="Normal.0"/>
                        <w:spacing w:line="20" w:lineRule="atLeast"/>
                        <w:ind w:firstLine="1200"/>
                      </w:pPr>
                      <w:r>
                        <w:rPr>
                          <w:rFonts w:ascii="HG白洲太楷書体" w:cs="HG白洲太楷書体" w:hAnsi="HG白洲太楷書体" w:eastAsia="HG白洲太楷書体"/>
                          <w:sz w:val="20"/>
                          <w:szCs w:val="20"/>
                          <w:rtl w:val="0"/>
                          <w:lang w:val="ja-JP" w:eastAsia="ja-JP"/>
                        </w:rPr>
                        <w:t>パークノヴァ三軒茶屋</w:t>
                      </w:r>
                      <w:r>
                        <w:rPr>
                          <w:rFonts w:ascii="HG白洲太楷書体" w:cs="HG白洲太楷書体" w:hAnsi="HG白洲太楷書体" w:eastAsia="HG白洲太楷書体"/>
                          <w:sz w:val="20"/>
                          <w:szCs w:val="20"/>
                          <w:rtl w:val="0"/>
                          <w:lang w:val="en-US"/>
                        </w:rPr>
                        <w:t>202</w:t>
                      </w:r>
                    </w:p>
                  </w:txbxContent>
                </v:textbox>
                <w10:wrap type="none" side="bothSides" anchorx="margin"/>
              </v:rect>
            </w:pict>
          </mc:Fallback>
        </mc:AlternateContent>
      </w:r>
      <w:r>
        <w:rPr>
          <w:sz w:val="24"/>
          <w:szCs w:val="24"/>
          <w:rtl w:val="0"/>
          <w:lang w:val="en-US"/>
        </w:rPr>
        <w:t xml:space="preserve">  </w:t>
      </w:r>
      <w:r>
        <w:rPr>
          <w:sz w:val="24"/>
          <w:szCs w:val="24"/>
          <w:u w:val="single"/>
          <w:rtl w:val="0"/>
          <w:lang w:val="ja-JP" w:eastAsia="ja-JP"/>
        </w:rPr>
        <w:t>　　　　　　　　　　　　</w:t>
      </w:r>
      <w:r>
        <w:rPr>
          <w:sz w:val="24"/>
          <w:szCs w:val="24"/>
          <w:u w:val="single"/>
          <w:rtl w:val="0"/>
          <w:lang w:val="en-US"/>
        </w:rPr>
        <w:t xml:space="preserve">                     </w:t>
      </w:r>
      <w:r>
        <w:rPr>
          <w:sz w:val="24"/>
          <w:szCs w:val="24"/>
          <w:u w:val="single"/>
          <w:rtl w:val="0"/>
          <w:lang w:val="ja-JP" w:eastAsia="ja-JP"/>
        </w:rPr>
        <w:t>　　　　　</w:t>
      </w:r>
    </w:p>
    <w:sectPr>
      <w:headerReference w:type="default" r:id="rId4"/>
      <w:footerReference w:type="default" r:id="rId5"/>
      <w:pgSz w:w="11900" w:h="16840" w:orient="portrait"/>
      <w:pgMar w:top="720" w:right="720" w:bottom="720" w:left="72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Ｐ明朝">
    <w:charset w:val="00"/>
    <w:family w:val="roman"/>
    <w:pitch w:val="default"/>
  </w:font>
  <w:font w:name="HG白洲太楷書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1"/>
  </w:abstractNum>
  <w:abstractNum w:abstractNumId="1">
    <w:multiLevelType w:val="hybridMultilevel"/>
    <w:styleLink w:val="読み込んだスタイル1"/>
    <w:lvl w:ilvl="0">
      <w:start w:val="1"/>
      <w:numFmt w:val="bullet"/>
      <w:suff w:val="tab"/>
      <w:lvlText w:val="□"/>
      <w:lvlJc w:val="left"/>
      <w:pPr>
        <w:ind w:left="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7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1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39"/>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4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1">
    <w:name w:val="読み込んだスタイル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